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963C" w14:textId="77777777" w:rsidR="000248FF" w:rsidRDefault="00D3057C">
      <w:pPr>
        <w:pStyle w:val="BodyText"/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1C513A02" wp14:editId="732B0F5A">
            <wp:extent cx="6019462" cy="564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462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5F3B" w14:textId="77777777" w:rsidR="000248FF" w:rsidRDefault="000248FF">
      <w:pPr>
        <w:pStyle w:val="BodyText"/>
        <w:rPr>
          <w:sz w:val="20"/>
        </w:rPr>
      </w:pPr>
    </w:p>
    <w:p w14:paraId="11F00F56" w14:textId="77777777" w:rsidR="000248FF" w:rsidRDefault="000248FF">
      <w:pPr>
        <w:pStyle w:val="BodyText"/>
        <w:spacing w:before="5"/>
        <w:rPr>
          <w:sz w:val="22"/>
        </w:rPr>
      </w:pPr>
    </w:p>
    <w:p w14:paraId="418912DC" w14:textId="77777777" w:rsidR="000248FF" w:rsidRDefault="00D3057C">
      <w:pPr>
        <w:pStyle w:val="BodyText"/>
        <w:spacing w:before="90"/>
        <w:ind w:left="112"/>
      </w:pPr>
      <w:r>
        <w:t>ALLEGATO A – ISTANZA DI PARTECIPAZIONE</w:t>
      </w:r>
    </w:p>
    <w:p w14:paraId="42A559BD" w14:textId="77777777" w:rsidR="000248FF" w:rsidRDefault="000248FF">
      <w:pPr>
        <w:pStyle w:val="BodyText"/>
      </w:pPr>
    </w:p>
    <w:p w14:paraId="5C707D01" w14:textId="77777777" w:rsidR="000248FF" w:rsidRDefault="00D3057C">
      <w:pPr>
        <w:pStyle w:val="BodyText"/>
        <w:ind w:right="170"/>
        <w:jc w:val="right"/>
      </w:pPr>
      <w:r>
        <w:t>AL DIRIGENTE SCOLASTICO DELL’ISTITUTO COMPRENSIVO ALDA</w:t>
      </w:r>
      <w:r>
        <w:rPr>
          <w:spacing w:val="-28"/>
        </w:rPr>
        <w:t xml:space="preserve"> </w:t>
      </w:r>
      <w:r>
        <w:t>MERINI</w:t>
      </w:r>
    </w:p>
    <w:p w14:paraId="627864EE" w14:textId="77777777" w:rsidR="000248FF" w:rsidRDefault="00D3057C">
      <w:pPr>
        <w:pStyle w:val="BodyText"/>
        <w:ind w:right="174"/>
        <w:jc w:val="right"/>
      </w:pPr>
      <w:r>
        <w:t>SCANZOROSCIATE</w:t>
      </w:r>
      <w:r>
        <w:rPr>
          <w:spacing w:val="-6"/>
        </w:rPr>
        <w:t xml:space="preserve"> </w:t>
      </w:r>
      <w:r>
        <w:t>(BG)</w:t>
      </w:r>
    </w:p>
    <w:p w14:paraId="3FC4E8EF" w14:textId="77777777" w:rsidR="000248FF" w:rsidRDefault="000248FF">
      <w:pPr>
        <w:pStyle w:val="BodyText"/>
        <w:spacing w:before="4"/>
      </w:pPr>
    </w:p>
    <w:p w14:paraId="0028F6F0" w14:textId="71C410B3" w:rsidR="000248FF" w:rsidRDefault="00D3057C">
      <w:pPr>
        <w:pStyle w:val="Heading1"/>
        <w:ind w:right="64"/>
        <w:rPr>
          <w:u w:val="none"/>
        </w:rPr>
      </w:pPr>
      <w:r>
        <w:rPr>
          <w:u w:val="thick"/>
        </w:rPr>
        <w:t>Avviso pubblico per la creazione di albi di esperti per</w:t>
      </w:r>
      <w:r>
        <w:rPr>
          <w:u w:val="thick"/>
        </w:rPr>
        <w:br/>
      </w:r>
    </w:p>
    <w:p w14:paraId="3E960E0F" w14:textId="77777777" w:rsidR="000248FF" w:rsidRDefault="00D3057C">
      <w:pPr>
        <w:ind w:right="58"/>
        <w:jc w:val="center"/>
        <w:rPr>
          <w:rFonts w:ascii="Arial" w:hAnsi="Arial"/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Progetto PNSD “LAND ART FOR FUTURE” Formazione docenti STEAM</w:t>
      </w:r>
    </w:p>
    <w:p w14:paraId="1DA62A1F" w14:textId="77777777" w:rsidR="000248FF" w:rsidRDefault="000248FF">
      <w:pPr>
        <w:pStyle w:val="BodyText"/>
        <w:rPr>
          <w:rFonts w:ascii="Arial"/>
          <w:b/>
          <w:i/>
          <w:sz w:val="20"/>
        </w:rPr>
      </w:pPr>
    </w:p>
    <w:p w14:paraId="0AAAB2DE" w14:textId="77777777" w:rsidR="000248FF" w:rsidRDefault="000248FF">
      <w:pPr>
        <w:pStyle w:val="BodyText"/>
        <w:rPr>
          <w:rFonts w:ascii="Arial"/>
          <w:b/>
          <w:i/>
          <w:sz w:val="20"/>
        </w:rPr>
      </w:pPr>
    </w:p>
    <w:p w14:paraId="519CACB0" w14:textId="77777777" w:rsidR="000248FF" w:rsidRDefault="00D3057C">
      <w:pPr>
        <w:pStyle w:val="BodyText"/>
        <w:tabs>
          <w:tab w:val="left" w:pos="4866"/>
          <w:tab w:val="left" w:pos="5275"/>
          <w:tab w:val="left" w:pos="5453"/>
          <w:tab w:val="left" w:pos="6020"/>
          <w:tab w:val="left" w:pos="8099"/>
          <w:tab w:val="left" w:pos="9769"/>
          <w:tab w:val="left" w:pos="9800"/>
        </w:tabs>
        <w:spacing w:before="230" w:line="360" w:lineRule="auto"/>
        <w:ind w:left="112" w:right="116" w:hanging="4"/>
        <w:jc w:val="center"/>
      </w:pPr>
      <w:r>
        <w:t>_l_</w:t>
      </w:r>
      <w:r>
        <w:rPr>
          <w:spacing w:val="11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nat_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nazionalità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recapiti</w:t>
      </w:r>
      <w:r>
        <w:rPr>
          <w:spacing w:val="-1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status 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e.mail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CHIEDE</w:t>
      </w:r>
    </w:p>
    <w:p w14:paraId="0299C511" w14:textId="77777777" w:rsidR="000248FF" w:rsidRDefault="00D3057C">
      <w:pPr>
        <w:pStyle w:val="BodyText"/>
        <w:spacing w:line="360" w:lineRule="auto"/>
        <w:ind w:left="112" w:right="141"/>
      </w:pPr>
      <w:r>
        <w:t>di partecipare alla selezione per l’inserimento in albi di esperti per una o più delle seguenti tematiche:</w:t>
      </w:r>
    </w:p>
    <w:p w14:paraId="6029CA95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spacing w:line="274" w:lineRule="exact"/>
        <w:ind w:hanging="361"/>
        <w:rPr>
          <w:sz w:val="24"/>
        </w:rPr>
      </w:pPr>
      <w:r>
        <w:rPr>
          <w:sz w:val="24"/>
        </w:rPr>
        <w:t>Pensiero computazionale, programmazione e robotica</w:t>
      </w:r>
      <w:r>
        <w:rPr>
          <w:spacing w:val="-4"/>
          <w:sz w:val="24"/>
        </w:rPr>
        <w:t xml:space="preserve"> </w:t>
      </w:r>
      <w:r>
        <w:rPr>
          <w:sz w:val="24"/>
        </w:rPr>
        <w:t>educativa</w:t>
      </w:r>
    </w:p>
    <w:p w14:paraId="3E4D92D1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Matematica e scienza dei dati con le tecnologie</w:t>
      </w:r>
      <w:r>
        <w:rPr>
          <w:spacing w:val="-1"/>
          <w:sz w:val="24"/>
        </w:rPr>
        <w:t xml:space="preserve"> </w:t>
      </w:r>
      <w:r>
        <w:rPr>
          <w:sz w:val="24"/>
        </w:rPr>
        <w:t>digitali</w:t>
      </w:r>
    </w:p>
    <w:p w14:paraId="410640DB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Insegnare le scienze con la didattica digitale e la realtà</w:t>
      </w:r>
      <w:r>
        <w:rPr>
          <w:spacing w:val="-2"/>
          <w:sz w:val="24"/>
        </w:rPr>
        <w:t xml:space="preserve"> </w:t>
      </w:r>
      <w:r>
        <w:rPr>
          <w:sz w:val="24"/>
        </w:rPr>
        <w:t>aumentata</w:t>
      </w:r>
    </w:p>
    <w:p w14:paraId="27F2DEBD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Disegnare e produrre oggetti con le tecnologie</w:t>
      </w:r>
      <w:r>
        <w:rPr>
          <w:spacing w:val="-5"/>
          <w:sz w:val="24"/>
        </w:rPr>
        <w:t xml:space="preserve"> </w:t>
      </w:r>
      <w:r>
        <w:rPr>
          <w:sz w:val="24"/>
        </w:rPr>
        <w:t>digitali</w:t>
      </w:r>
    </w:p>
    <w:p w14:paraId="2B57AF96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Arte e creatività</w:t>
      </w:r>
      <w:r>
        <w:rPr>
          <w:spacing w:val="-4"/>
          <w:sz w:val="24"/>
        </w:rPr>
        <w:t xml:space="preserve"> </w:t>
      </w:r>
      <w:r>
        <w:rPr>
          <w:sz w:val="24"/>
        </w:rPr>
        <w:t>digitali</w:t>
      </w:r>
    </w:p>
    <w:p w14:paraId="5DF7C670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Insegnare le STEAM in chiave</w:t>
      </w:r>
      <w:r>
        <w:rPr>
          <w:spacing w:val="-4"/>
          <w:sz w:val="24"/>
        </w:rPr>
        <w:t xml:space="preserve"> </w:t>
      </w:r>
      <w:r>
        <w:rPr>
          <w:sz w:val="24"/>
        </w:rPr>
        <w:t>interdisciplinare</w:t>
      </w:r>
    </w:p>
    <w:p w14:paraId="05849254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Inclusione e personalizzazione nell’insegnamento delle</w:t>
      </w:r>
      <w:r>
        <w:rPr>
          <w:spacing w:val="-4"/>
          <w:sz w:val="24"/>
        </w:rPr>
        <w:t xml:space="preserve"> </w:t>
      </w:r>
      <w:r>
        <w:rPr>
          <w:sz w:val="24"/>
        </w:rPr>
        <w:t>STEAM</w:t>
      </w:r>
    </w:p>
    <w:p w14:paraId="49EE599C" w14:textId="77777777" w:rsidR="000248FF" w:rsidRDefault="00D3057C">
      <w:pPr>
        <w:pStyle w:val="ListParagraph"/>
        <w:numPr>
          <w:ilvl w:val="0"/>
          <w:numId w:val="1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Altre tematiche</w:t>
      </w:r>
      <w:r>
        <w:rPr>
          <w:spacing w:val="-3"/>
          <w:sz w:val="24"/>
        </w:rPr>
        <w:t xml:space="preserve"> </w:t>
      </w:r>
      <w:r>
        <w:rPr>
          <w:sz w:val="24"/>
        </w:rPr>
        <w:t>STEAM</w:t>
      </w:r>
    </w:p>
    <w:p w14:paraId="57F09F3F" w14:textId="77777777" w:rsidR="000248FF" w:rsidRDefault="000248FF">
      <w:pPr>
        <w:pStyle w:val="BodyText"/>
        <w:rPr>
          <w:sz w:val="20"/>
        </w:rPr>
      </w:pPr>
    </w:p>
    <w:p w14:paraId="451A0B1A" w14:textId="77777777" w:rsidR="000248FF" w:rsidRDefault="000248FF">
      <w:pPr>
        <w:pStyle w:val="BodyText"/>
        <w:rPr>
          <w:sz w:val="20"/>
        </w:rPr>
      </w:pPr>
    </w:p>
    <w:p w14:paraId="1328CEC6" w14:textId="77777777" w:rsidR="000248FF" w:rsidRDefault="000248FF">
      <w:pPr>
        <w:pStyle w:val="BodyText"/>
        <w:rPr>
          <w:sz w:val="20"/>
        </w:rPr>
      </w:pPr>
    </w:p>
    <w:p w14:paraId="1F912BBE" w14:textId="77777777" w:rsidR="000248FF" w:rsidRDefault="000248FF">
      <w:pPr>
        <w:pStyle w:val="BodyText"/>
        <w:rPr>
          <w:sz w:val="20"/>
        </w:rPr>
      </w:pPr>
    </w:p>
    <w:p w14:paraId="1F47D923" w14:textId="77777777" w:rsidR="000248FF" w:rsidRDefault="000248FF">
      <w:pPr>
        <w:pStyle w:val="BodyText"/>
        <w:spacing w:before="6"/>
        <w:rPr>
          <w:sz w:val="20"/>
        </w:rPr>
      </w:pPr>
    </w:p>
    <w:p w14:paraId="2261E7A3" w14:textId="77777777" w:rsidR="000248FF" w:rsidRDefault="00D3057C">
      <w:pPr>
        <w:pStyle w:val="BodyText"/>
        <w:spacing w:before="90"/>
        <w:ind w:left="112"/>
      </w:pPr>
      <w:r>
        <w:t>Lì,</w:t>
      </w:r>
    </w:p>
    <w:p w14:paraId="21001C7A" w14:textId="77777777" w:rsidR="000248FF" w:rsidRDefault="00D3057C">
      <w:pPr>
        <w:pStyle w:val="BodyText"/>
        <w:spacing w:before="137"/>
        <w:ind w:left="6414"/>
      </w:pPr>
      <w:r>
        <w:t>FIRMA</w:t>
      </w:r>
    </w:p>
    <w:sectPr w:rsidR="000248FF">
      <w:type w:val="continuous"/>
      <w:pgSz w:w="1191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5155B"/>
    <w:multiLevelType w:val="hybridMultilevel"/>
    <w:tmpl w:val="D152C7DA"/>
    <w:lvl w:ilvl="0" w:tplc="79A083F4">
      <w:numFmt w:val="bullet"/>
      <w:lvlText w:val="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6E238A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2" w:tplc="E402E5EC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37B6C990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2D707EB0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A9744192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DF569604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82A2F04">
      <w:numFmt w:val="bullet"/>
      <w:lvlText w:val="•"/>
      <w:lvlJc w:val="left"/>
      <w:pPr>
        <w:ind w:left="7308" w:hanging="360"/>
      </w:pPr>
      <w:rPr>
        <w:rFonts w:hint="default"/>
        <w:lang w:val="it-IT" w:eastAsia="en-US" w:bidi="ar-SA"/>
      </w:rPr>
    </w:lvl>
    <w:lvl w:ilvl="8" w:tplc="05E80152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8FF"/>
    <w:rsid w:val="000248FF"/>
    <w:rsid w:val="00BF24C8"/>
    <w:rsid w:val="00D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83DB"/>
  <w15:docId w15:val="{F1509A87-AB94-6B46-B57C-71191FFA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right="58"/>
      <w:jc w:val="center"/>
      <w:outlineLvl w:val="0"/>
    </w:pPr>
    <w:rPr>
      <w:rFonts w:ascii="Arial" w:eastAsia="Arial" w:hAnsi="Arial" w:cs="Arial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CHILLEMI MARIA GRAZIA GIOVANNA</cp:lastModifiedBy>
  <cp:revision>2</cp:revision>
  <dcterms:created xsi:type="dcterms:W3CDTF">2022-01-07T17:41:00Z</dcterms:created>
  <dcterms:modified xsi:type="dcterms:W3CDTF">2022-01-07T17:41:00Z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